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5DC97" w14:textId="77777777" w:rsidR="00413E0D" w:rsidRPr="002670D7" w:rsidRDefault="00413E0D" w:rsidP="00413E0D">
      <w:pPr>
        <w:jc w:val="center"/>
        <w:rPr>
          <w:rFonts w:ascii="Arial Narrow" w:hAnsi="Arial Narrow"/>
          <w:b/>
          <w:sz w:val="24"/>
          <w:szCs w:val="24"/>
        </w:rPr>
      </w:pPr>
    </w:p>
    <w:p w14:paraId="6C8C6B90" w14:textId="77777777" w:rsidR="00D21C67" w:rsidRPr="002670D7" w:rsidRDefault="00C316C1" w:rsidP="00413E0D">
      <w:pPr>
        <w:jc w:val="center"/>
        <w:rPr>
          <w:rFonts w:ascii="Arial Narrow" w:hAnsi="Arial Narrow"/>
          <w:b/>
          <w:sz w:val="24"/>
        </w:rPr>
      </w:pPr>
      <w:r w:rsidRPr="002670D7">
        <w:rPr>
          <w:rFonts w:ascii="Arial Narrow" w:hAnsi="Arial Narrow"/>
          <w:b/>
          <w:sz w:val="24"/>
        </w:rPr>
        <w:t>ČESTNÉ PROHLÁŠENÍ O SPLNĚNÍ ZÁKLADNÍ ZPŮSOBILOSTI</w:t>
      </w:r>
    </w:p>
    <w:p w14:paraId="620763EE" w14:textId="77777777" w:rsidR="00DD3CF2" w:rsidRPr="002670D7" w:rsidRDefault="00D21C67" w:rsidP="00C316C1">
      <w:pPr>
        <w:jc w:val="center"/>
        <w:rPr>
          <w:rFonts w:ascii="Arial Narrow" w:hAnsi="Arial Narrow"/>
        </w:rPr>
      </w:pPr>
      <w:r w:rsidRPr="002670D7">
        <w:rPr>
          <w:rFonts w:ascii="Arial Narrow" w:hAnsi="Arial Narrow"/>
        </w:rPr>
        <w:t>dle zákona č. 13</w:t>
      </w:r>
      <w:r w:rsidR="00E453CC" w:rsidRPr="002670D7">
        <w:rPr>
          <w:rFonts w:ascii="Arial Narrow" w:hAnsi="Arial Narrow"/>
        </w:rPr>
        <w:t>4</w:t>
      </w:r>
      <w:r w:rsidRPr="002670D7">
        <w:rPr>
          <w:rFonts w:ascii="Arial Narrow" w:hAnsi="Arial Narrow"/>
        </w:rPr>
        <w:t>/20</w:t>
      </w:r>
      <w:r w:rsidR="00E453CC" w:rsidRPr="002670D7">
        <w:rPr>
          <w:rFonts w:ascii="Arial Narrow" w:hAnsi="Arial Narrow"/>
        </w:rPr>
        <w:t>16</w:t>
      </w:r>
      <w:r w:rsidRPr="002670D7">
        <w:rPr>
          <w:rFonts w:ascii="Arial Narrow" w:hAnsi="Arial Narrow"/>
        </w:rPr>
        <w:t xml:space="preserve"> Sb., o </w:t>
      </w:r>
      <w:r w:rsidR="00E453CC" w:rsidRPr="002670D7">
        <w:rPr>
          <w:rFonts w:ascii="Arial Narrow" w:hAnsi="Arial Narrow"/>
        </w:rPr>
        <w:t>zadávání veřejných zakázek</w:t>
      </w:r>
      <w:r w:rsidRPr="002670D7">
        <w:rPr>
          <w:rFonts w:ascii="Arial Narrow" w:hAnsi="Arial Narrow"/>
        </w:rPr>
        <w:t>, ve znění pozdějších předpisů (dále jen „zákon“)</w:t>
      </w:r>
    </w:p>
    <w:p w14:paraId="50917B99" w14:textId="77777777" w:rsidR="00626771" w:rsidRPr="002670D7" w:rsidRDefault="00626771" w:rsidP="00C316C1">
      <w:pPr>
        <w:jc w:val="center"/>
        <w:rPr>
          <w:rFonts w:ascii="Arial Narrow" w:hAnsi="Arial Narrow"/>
        </w:rPr>
      </w:pPr>
    </w:p>
    <w:p w14:paraId="783F8A20" w14:textId="77777777" w:rsidR="00C316C1" w:rsidRPr="002670D7" w:rsidRDefault="00C316C1" w:rsidP="00C316C1">
      <w:pPr>
        <w:jc w:val="both"/>
        <w:rPr>
          <w:rFonts w:ascii="Arial Narrow" w:hAnsi="Arial Narrow"/>
        </w:rPr>
      </w:pPr>
      <w:bookmarkStart w:id="0" w:name="_GoBack"/>
      <w:bookmarkEnd w:id="0"/>
    </w:p>
    <w:p w14:paraId="38A2DCE5" w14:textId="77777777"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Společnost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14:paraId="5B010CFD" w14:textId="77777777"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 w:rsidR="002670D7"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 w:rsid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  <w:highlight w:val="yellow"/>
        </w:rPr>
        <w:t>………</w:t>
      </w:r>
      <w:r w:rsidR="002670D7" w:rsidRPr="002670D7">
        <w:rPr>
          <w:rFonts w:ascii="Arial Narrow" w:hAnsi="Arial Narrow"/>
          <w:i/>
          <w:highlight w:val="yellow"/>
        </w:rPr>
        <w:t>(doplní dodavatel)</w:t>
      </w:r>
      <w:r w:rsidR="002670D7">
        <w:rPr>
          <w:rFonts w:ascii="Arial Narrow" w:hAnsi="Arial Narrow"/>
          <w:highlight w:val="yellow"/>
        </w:rPr>
        <w:t>………</w:t>
      </w:r>
    </w:p>
    <w:p w14:paraId="525C30E8" w14:textId="77777777"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</w:p>
    <w:p w14:paraId="35CD1CCF" w14:textId="77777777" w:rsidR="002670D7" w:rsidRDefault="00D21C67" w:rsidP="00BC16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se sídlem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  <w:r w:rsidR="00BC1632">
        <w:rPr>
          <w:rFonts w:ascii="Arial Narrow" w:hAnsi="Arial Narrow"/>
        </w:rPr>
        <w:tab/>
      </w:r>
    </w:p>
    <w:p w14:paraId="18D6F397" w14:textId="77777777"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PSČ: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</w:rPr>
        <w:t xml:space="preserve"> </w:t>
      </w:r>
    </w:p>
    <w:p w14:paraId="094B98CA" w14:textId="77777777" w:rsidR="002670D7" w:rsidRDefault="002670D7" w:rsidP="00C316C1">
      <w:pPr>
        <w:jc w:val="both"/>
        <w:rPr>
          <w:rFonts w:ascii="Arial Narrow" w:hAnsi="Arial Narrow"/>
        </w:rPr>
      </w:pPr>
    </w:p>
    <w:p w14:paraId="343121F3" w14:textId="77777777" w:rsidR="00B15999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jako </w:t>
      </w:r>
      <w:r w:rsidR="007800F3" w:rsidRPr="002670D7">
        <w:rPr>
          <w:rFonts w:ascii="Arial Narrow" w:hAnsi="Arial Narrow"/>
          <w:i/>
        </w:rPr>
        <w:t>dodavatel/</w:t>
      </w:r>
      <w:r w:rsidR="006A3124" w:rsidRPr="002670D7">
        <w:rPr>
          <w:rFonts w:ascii="Arial Narrow" w:hAnsi="Arial Narrow"/>
          <w:i/>
        </w:rPr>
        <w:t>účastník</w:t>
      </w:r>
      <w:r w:rsidRPr="002670D7">
        <w:rPr>
          <w:rFonts w:ascii="Arial Narrow" w:hAnsi="Arial Narrow"/>
        </w:rPr>
        <w:t xml:space="preserve"> o</w:t>
      </w:r>
      <w:r w:rsidR="002670D7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veřejnou zakázku s</w:t>
      </w:r>
      <w:r w:rsidR="00B15999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názvem</w:t>
      </w:r>
      <w:r w:rsidR="00B15999" w:rsidRPr="002670D7">
        <w:rPr>
          <w:rFonts w:ascii="Arial Narrow" w:hAnsi="Arial Narrow"/>
        </w:rPr>
        <w:t>:</w:t>
      </w:r>
      <w:r w:rsidRPr="002670D7">
        <w:rPr>
          <w:rFonts w:ascii="Arial Narrow" w:hAnsi="Arial Narrow"/>
        </w:rPr>
        <w:t xml:space="preserve">  </w:t>
      </w:r>
    </w:p>
    <w:p w14:paraId="5BF03354" w14:textId="77777777" w:rsidR="00F13E0D" w:rsidRPr="006E5F1E" w:rsidRDefault="00F13E0D" w:rsidP="00C316C1">
      <w:pPr>
        <w:jc w:val="both"/>
        <w:rPr>
          <w:rFonts w:ascii="Arial Narrow" w:hAnsi="Arial Narrow"/>
          <w:sz w:val="22"/>
        </w:rPr>
      </w:pPr>
    </w:p>
    <w:p w14:paraId="28EE055E" w14:textId="77777777" w:rsidR="000D7535" w:rsidRPr="006F0DE1" w:rsidRDefault="007E4339" w:rsidP="00C316C1">
      <w:pPr>
        <w:jc w:val="both"/>
        <w:rPr>
          <w:rFonts w:ascii="Arial Narrow" w:hAnsi="Arial Narrow"/>
          <w:b/>
          <w:sz w:val="24"/>
        </w:rPr>
      </w:pPr>
      <w:r w:rsidRPr="007E4339">
        <w:rPr>
          <w:rFonts w:ascii="Arial Narrow" w:hAnsi="Arial Narrow"/>
          <w:b/>
          <w:sz w:val="24"/>
        </w:rPr>
        <w:t>Protierozní vegetační pásy v k. ú Sudoměřice</w:t>
      </w:r>
      <w:r w:rsidR="003B6DCE" w:rsidRPr="00290DF0">
        <w:rPr>
          <w:rFonts w:ascii="Arial Narrow" w:hAnsi="Arial Narrow"/>
          <w:b/>
          <w:sz w:val="24"/>
        </w:rPr>
        <w:t xml:space="preserve"> </w:t>
      </w:r>
    </w:p>
    <w:p w14:paraId="4E50B78C" w14:textId="77777777" w:rsidR="006F0DE1" w:rsidRDefault="006F0DE1" w:rsidP="00C316C1">
      <w:pPr>
        <w:jc w:val="both"/>
        <w:rPr>
          <w:rFonts w:ascii="Arial Narrow" w:hAnsi="Arial Narrow"/>
        </w:rPr>
      </w:pPr>
    </w:p>
    <w:p w14:paraId="099E4BE1" w14:textId="77777777" w:rsidR="00C316C1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základní </w:t>
      </w:r>
      <w:r w:rsidR="007800F3" w:rsidRPr="002670D7">
        <w:rPr>
          <w:rFonts w:ascii="Arial Narrow" w:hAnsi="Arial Narrow"/>
        </w:rPr>
        <w:t xml:space="preserve">způsobilost </w:t>
      </w:r>
      <w:r w:rsidRPr="002670D7">
        <w:rPr>
          <w:rFonts w:ascii="Arial Narrow" w:hAnsi="Arial Narrow"/>
        </w:rPr>
        <w:t xml:space="preserve">podle ustanovení § </w:t>
      </w:r>
      <w:r w:rsidR="00E453CC" w:rsidRPr="002670D7">
        <w:rPr>
          <w:rFonts w:ascii="Arial Narrow" w:hAnsi="Arial Narrow"/>
        </w:rPr>
        <w:t>74</w:t>
      </w:r>
      <w:r w:rsidRPr="002670D7">
        <w:rPr>
          <w:rFonts w:ascii="Arial Narrow" w:hAnsi="Arial Narrow"/>
        </w:rPr>
        <w:t xml:space="preserve"> odst. 1 zákona, tj. že:</w:t>
      </w:r>
      <w:r w:rsidR="00C316C1" w:rsidRPr="002670D7">
        <w:rPr>
          <w:rFonts w:ascii="Arial Narrow" w:hAnsi="Arial Narrow"/>
        </w:rPr>
        <w:t xml:space="preserve"> </w:t>
      </w:r>
    </w:p>
    <w:p w14:paraId="18D1BE4C" w14:textId="77777777" w:rsidR="00626771" w:rsidRPr="002670D7" w:rsidRDefault="00626771" w:rsidP="00C316C1">
      <w:pPr>
        <w:jc w:val="both"/>
        <w:rPr>
          <w:rFonts w:ascii="Arial Narrow" w:hAnsi="Arial Narrow"/>
        </w:rPr>
      </w:pPr>
    </w:p>
    <w:p w14:paraId="417E2EFE" w14:textId="77777777" w:rsidR="002748AF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</w:t>
      </w:r>
      <w:r w:rsidR="005741BF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nepřihlíží</w:t>
      </w:r>
      <w:r w:rsidR="006A3124" w:rsidRPr="002670D7">
        <w:rPr>
          <w:rFonts w:ascii="Arial Narrow" w:hAnsi="Arial Narrow"/>
        </w:rPr>
        <w:t>; je-li dodavatelem právnická osoba, musí tuto podmínku splňovat tato právnická osoba a</w:t>
      </w:r>
      <w:r w:rsid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</w:t>
      </w:r>
      <w:r w:rsidR="005741BF" w:rsidRP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vedoucí pobočky závodu</w:t>
      </w:r>
      <w:r w:rsidR="002748AF" w:rsidRPr="002670D7">
        <w:rPr>
          <w:rFonts w:ascii="Arial Narrow" w:hAnsi="Arial Narrow"/>
        </w:rPr>
        <w:t>; účastní-li se zadávacího řízení pobočka závodu</w:t>
      </w:r>
      <w:r w:rsidR="00456871" w:rsidRPr="002670D7">
        <w:rPr>
          <w:rFonts w:ascii="Arial Narrow" w:hAnsi="Arial Narrow"/>
        </w:rPr>
        <w:t xml:space="preserve"> </w:t>
      </w:r>
      <w:r w:rsidR="00DD3CF2" w:rsidRPr="002670D7">
        <w:rPr>
          <w:rFonts w:ascii="Arial Narrow" w:hAnsi="Arial Narrow"/>
        </w:rPr>
        <w:t>české právnické</w:t>
      </w:r>
      <w:r w:rsidR="002748AF" w:rsidRPr="002670D7">
        <w:rPr>
          <w:rFonts w:ascii="Arial Narrow" w:hAnsi="Arial Narrow"/>
        </w:rPr>
        <w:t xml:space="preserve"> osoby, musí tuto podmínku splňovat osoby uvedené v § 74 odstavec 2 a</w:t>
      </w:r>
      <w:r w:rsidR="005741BF" w:rsidRPr="002670D7">
        <w:rPr>
          <w:rFonts w:ascii="Arial Narrow" w:hAnsi="Arial Narrow"/>
        </w:rPr>
        <w:t> </w:t>
      </w:r>
      <w:r w:rsidR="002748AF" w:rsidRPr="002670D7">
        <w:rPr>
          <w:rFonts w:ascii="Arial Narrow" w:hAnsi="Arial Narrow"/>
        </w:rPr>
        <w:t xml:space="preserve">vedoucí pobočky závodu, </w:t>
      </w:r>
    </w:p>
    <w:p w14:paraId="20DDA7C2" w14:textId="77777777" w:rsidR="002670D7" w:rsidRP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14:paraId="72797D03" w14:textId="77777777"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 w:rsidR="002670D7">
        <w:rPr>
          <w:rFonts w:ascii="Arial Narrow" w:hAnsi="Arial Narrow"/>
        </w:rPr>
        <w:t xml:space="preserve">ycen splatný daňový nedoplatek, </w:t>
      </w:r>
    </w:p>
    <w:p w14:paraId="39BDDD7E" w14:textId="77777777" w:rsidR="002670D7" w:rsidRPr="002670D7" w:rsidRDefault="002670D7" w:rsidP="002670D7">
      <w:pPr>
        <w:jc w:val="both"/>
        <w:rPr>
          <w:rFonts w:ascii="Arial Narrow" w:hAnsi="Arial Narrow"/>
        </w:rPr>
      </w:pPr>
    </w:p>
    <w:p w14:paraId="43E6F8EC" w14:textId="77777777" w:rsidR="00E453CC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veřejné zdravotní pojištění, </w:t>
      </w:r>
    </w:p>
    <w:p w14:paraId="0EE860E3" w14:textId="77777777" w:rsid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14:paraId="03D98E34" w14:textId="77777777"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sociální zabezpečení a příspěvku na státní politiku zaměstnanosti, </w:t>
      </w:r>
    </w:p>
    <w:p w14:paraId="4C311B09" w14:textId="77777777" w:rsidR="002670D7" w:rsidRPr="002670D7" w:rsidRDefault="002670D7" w:rsidP="002670D7">
      <w:pPr>
        <w:jc w:val="both"/>
        <w:rPr>
          <w:rFonts w:ascii="Arial Narrow" w:hAnsi="Arial Narrow"/>
        </w:rPr>
      </w:pPr>
    </w:p>
    <w:p w14:paraId="12E70050" w14:textId="77777777" w:rsidR="00D21C67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14:paraId="4303C0F3" w14:textId="77777777" w:rsidR="00E453CC" w:rsidRPr="002670D7" w:rsidRDefault="00E453CC" w:rsidP="00456871">
      <w:pPr>
        <w:jc w:val="both"/>
        <w:rPr>
          <w:rFonts w:ascii="Arial Narrow" w:hAnsi="Arial Narrow"/>
        </w:rPr>
      </w:pPr>
    </w:p>
    <w:p w14:paraId="020DF37D" w14:textId="77777777" w:rsidR="00395793" w:rsidRPr="002670D7" w:rsidRDefault="00395793" w:rsidP="00456871">
      <w:pPr>
        <w:jc w:val="both"/>
        <w:rPr>
          <w:rFonts w:ascii="Arial Narrow" w:hAnsi="Arial Narrow"/>
        </w:rPr>
      </w:pPr>
    </w:p>
    <w:p w14:paraId="6C42A147" w14:textId="77777777" w:rsidR="00395793" w:rsidRPr="002670D7" w:rsidRDefault="00395793" w:rsidP="00D21C67">
      <w:pPr>
        <w:rPr>
          <w:rFonts w:ascii="Arial Narrow" w:hAnsi="Arial Narrow"/>
        </w:rPr>
      </w:pPr>
    </w:p>
    <w:p w14:paraId="53321AB4" w14:textId="77777777"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</w:rPr>
        <w:t>V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…………………….</w:t>
      </w:r>
      <w:r w:rsidR="00DD3CF2" w:rsidRP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</w:rPr>
        <w:t>D</w:t>
      </w:r>
      <w:r w:rsidRPr="002670D7">
        <w:rPr>
          <w:rFonts w:ascii="Arial Narrow" w:hAnsi="Arial Narrow"/>
        </w:rPr>
        <w:t>ne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……….......</w:t>
      </w:r>
    </w:p>
    <w:p w14:paraId="44374A2D" w14:textId="77777777" w:rsidR="00D21C67" w:rsidRPr="002670D7" w:rsidRDefault="00D21C67" w:rsidP="00D21C67">
      <w:pPr>
        <w:rPr>
          <w:rFonts w:ascii="Arial Narrow" w:hAnsi="Arial Narrow"/>
        </w:rPr>
      </w:pPr>
    </w:p>
    <w:p w14:paraId="18257193" w14:textId="77777777" w:rsidR="00DD3CF2" w:rsidRPr="002670D7" w:rsidRDefault="00DD3CF2" w:rsidP="00D21C67">
      <w:pPr>
        <w:rPr>
          <w:rFonts w:ascii="Arial Narrow" w:hAnsi="Arial Narrow"/>
        </w:rPr>
      </w:pPr>
    </w:p>
    <w:p w14:paraId="06A55B24" w14:textId="77777777" w:rsidR="00D21C67" w:rsidRPr="002670D7" w:rsidRDefault="00D21C67" w:rsidP="00D21C67">
      <w:pPr>
        <w:rPr>
          <w:rFonts w:ascii="Arial Narrow" w:hAnsi="Arial Narrow"/>
          <w:highlight w:val="yell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14:paraId="10A6175F" w14:textId="77777777" w:rsidR="00D21C67" w:rsidRPr="002670D7" w:rsidRDefault="00D21C67" w:rsidP="00D21C67">
      <w:pPr>
        <w:jc w:val="both"/>
        <w:rPr>
          <w:rFonts w:ascii="Arial Narrow" w:hAnsi="Arial Narrow"/>
          <w:i/>
        </w:rPr>
      </w:pPr>
      <w:r w:rsidRPr="002670D7">
        <w:rPr>
          <w:rFonts w:ascii="Arial Narrow" w:hAnsi="Arial Narrow"/>
          <w:i/>
        </w:rPr>
        <w:t xml:space="preserve">(osoba oprávněná jednat za </w:t>
      </w:r>
      <w:r w:rsidR="007800F3" w:rsidRPr="002670D7">
        <w:rPr>
          <w:rFonts w:ascii="Arial Narrow" w:hAnsi="Arial Narrow"/>
          <w:i/>
        </w:rPr>
        <w:t>dodavatele</w:t>
      </w:r>
      <w:r w:rsidRPr="002670D7">
        <w:rPr>
          <w:rFonts w:ascii="Arial Narrow" w:hAnsi="Arial Narrow"/>
          <w:i/>
        </w:rPr>
        <w:t>)</w:t>
      </w:r>
    </w:p>
    <w:p w14:paraId="510618FB" w14:textId="77777777" w:rsidR="00D21C67" w:rsidRDefault="00D21C67" w:rsidP="00D21C67">
      <w:pPr>
        <w:rPr>
          <w:rFonts w:ascii="Arial Narrow" w:hAnsi="Arial Narrow"/>
        </w:rPr>
      </w:pPr>
    </w:p>
    <w:p w14:paraId="71F94593" w14:textId="77777777" w:rsidR="002670D7" w:rsidRPr="002670D7" w:rsidRDefault="002670D7" w:rsidP="00D21C67">
      <w:pPr>
        <w:rPr>
          <w:rFonts w:ascii="Arial Narrow" w:hAnsi="Arial Narrow"/>
        </w:rPr>
      </w:pPr>
    </w:p>
    <w:p w14:paraId="02EF03EE" w14:textId="77777777" w:rsid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14:paraId="267667C0" w14:textId="77777777"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i/>
        </w:rPr>
        <w:t>(podpis)</w:t>
      </w:r>
    </w:p>
    <w:sectPr w:rsidR="00D21C67" w:rsidRPr="002670D7" w:rsidSect="00B071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89DD7" w14:textId="77777777" w:rsidR="00AF3501" w:rsidRDefault="00AF3501" w:rsidP="0025251D">
      <w:r>
        <w:separator/>
      </w:r>
    </w:p>
  </w:endnote>
  <w:endnote w:type="continuationSeparator" w:id="0">
    <w:p w14:paraId="49D14E83" w14:textId="77777777" w:rsidR="00AF3501" w:rsidRDefault="00AF3501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EC97F" w14:textId="77777777" w:rsidR="00AF3501" w:rsidRDefault="00AF3501" w:rsidP="0025251D">
      <w:r>
        <w:separator/>
      </w:r>
    </w:p>
  </w:footnote>
  <w:footnote w:type="continuationSeparator" w:id="0">
    <w:p w14:paraId="24FF0B51" w14:textId="77777777" w:rsidR="00AF3501" w:rsidRDefault="00AF3501" w:rsidP="00252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5C3D7" w14:textId="4E9E058D" w:rsidR="000E6690" w:rsidRDefault="000C1CDB" w:rsidP="00311EFD">
    <w:pPr>
      <w:spacing w:line="276" w:lineRule="auto"/>
      <w:jc w:val="both"/>
      <w:rPr>
        <w:rFonts w:ascii="Arial Narrow" w:hAnsi="Arial Narrow"/>
        <w:sz w:val="16"/>
      </w:rPr>
    </w:pPr>
    <w:r>
      <w:rPr>
        <w:noProof/>
      </w:rPr>
      <w:drawing>
        <wp:anchor distT="0" distB="0" distL="114300" distR="114300" simplePos="0" relativeHeight="251654144" behindDoc="1" locked="0" layoutInCell="1" allowOverlap="1" wp14:anchorId="18778BCE" wp14:editId="44C40800">
          <wp:simplePos x="0" y="0"/>
          <wp:positionH relativeFrom="column">
            <wp:posOffset>-153197</wp:posOffset>
          </wp:positionH>
          <wp:positionV relativeFrom="paragraph">
            <wp:posOffset>144145</wp:posOffset>
          </wp:positionV>
          <wp:extent cx="2536825" cy="791845"/>
          <wp:effectExtent l="0" t="0" r="0" b="0"/>
          <wp:wrapNone/>
          <wp:docPr id="1" name="Obrázek 1" descr="C:\Users\drabek.petr\Desktop\PROTIEROZNÍ VEGETAČNÍ PÁSY V K.Ú. SUDOMĚŘICE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rabek.petr\Desktop\PROTIEROZNÍ VEGETAČNÍ PÁSY V K.Ú. SUDOMĚŘICE\CZ_RO_B_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82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99B862" w14:textId="4A703B41" w:rsidR="000E6690" w:rsidRDefault="000E6690" w:rsidP="000E6690">
    <w:pPr>
      <w:pStyle w:val="Zhlav"/>
    </w:pPr>
  </w:p>
  <w:p w14:paraId="7E43560C" w14:textId="08AC13DC" w:rsidR="000E6690" w:rsidRDefault="000C1CDB" w:rsidP="000E6690">
    <w:pPr>
      <w:pStyle w:val="Zhlav"/>
    </w:pPr>
    <w:r>
      <w:rPr>
        <w:noProof/>
      </w:rPr>
      <w:drawing>
        <wp:anchor distT="0" distB="0" distL="114300" distR="114300" simplePos="0" relativeHeight="251655168" behindDoc="0" locked="0" layoutInCell="1" allowOverlap="1" wp14:anchorId="78491161" wp14:editId="2F73BBB2">
          <wp:simplePos x="0" y="0"/>
          <wp:positionH relativeFrom="margin">
            <wp:posOffset>2434117</wp:posOffset>
          </wp:positionH>
          <wp:positionV relativeFrom="margin">
            <wp:posOffset>-944880</wp:posOffset>
          </wp:positionV>
          <wp:extent cx="1548243" cy="57600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24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21417723" wp14:editId="05F47163">
          <wp:simplePos x="0" y="0"/>
          <wp:positionH relativeFrom="column">
            <wp:posOffset>4261425</wp:posOffset>
          </wp:positionH>
          <wp:positionV relativeFrom="paragraph">
            <wp:posOffset>19050</wp:posOffset>
          </wp:positionV>
          <wp:extent cx="1496354" cy="3240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354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BF8B1D" w14:textId="77777777" w:rsidR="000E6690" w:rsidRDefault="000E6690" w:rsidP="00311EFD">
    <w:pPr>
      <w:spacing w:line="276" w:lineRule="auto"/>
      <w:jc w:val="both"/>
      <w:rPr>
        <w:rFonts w:ascii="Arial Narrow" w:hAnsi="Arial Narrow"/>
        <w:sz w:val="16"/>
      </w:rPr>
    </w:pPr>
  </w:p>
  <w:p w14:paraId="73E490F3" w14:textId="77777777" w:rsidR="000E6690" w:rsidRDefault="000E6690" w:rsidP="00311EFD">
    <w:pPr>
      <w:spacing w:line="276" w:lineRule="auto"/>
      <w:jc w:val="both"/>
      <w:rPr>
        <w:rFonts w:ascii="Arial Narrow" w:hAnsi="Arial Narrow"/>
        <w:sz w:val="16"/>
      </w:rPr>
    </w:pPr>
  </w:p>
  <w:p w14:paraId="732924C4" w14:textId="08F6686B" w:rsidR="000E6690" w:rsidRDefault="000E6690" w:rsidP="00311EFD">
    <w:pPr>
      <w:spacing w:line="276" w:lineRule="auto"/>
      <w:jc w:val="both"/>
      <w:rPr>
        <w:rFonts w:ascii="Arial Narrow" w:hAnsi="Arial Narrow"/>
        <w:sz w:val="16"/>
      </w:rPr>
    </w:pPr>
  </w:p>
  <w:p w14:paraId="6A4E3098" w14:textId="77777777" w:rsidR="000E6690" w:rsidRDefault="000E6690" w:rsidP="00311EFD">
    <w:pPr>
      <w:spacing w:line="276" w:lineRule="auto"/>
      <w:jc w:val="both"/>
      <w:rPr>
        <w:rFonts w:ascii="Arial Narrow" w:hAnsi="Arial Narrow"/>
        <w:sz w:val="16"/>
      </w:rPr>
    </w:pPr>
  </w:p>
  <w:p w14:paraId="46E7FED6" w14:textId="0C747236" w:rsidR="004356BE" w:rsidRPr="004356BE" w:rsidRDefault="00AF3501" w:rsidP="00311EFD">
    <w:pPr>
      <w:spacing w:line="276" w:lineRule="auto"/>
      <w:jc w:val="both"/>
      <w:rPr>
        <w:rFonts w:ascii="Arial Narrow" w:hAnsi="Arial Narrow"/>
        <w:sz w:val="16"/>
      </w:rPr>
    </w:pPr>
    <w:r>
      <w:rPr>
        <w:rFonts w:ascii="Arial Narrow" w:hAnsi="Arial Narrow"/>
        <w:noProof/>
      </w:rPr>
      <w:pict w14:anchorId="49FA4E8D">
        <v:line id="Line 62" o:spid="_x0000_s2053" style="position:absolute;left:0;text-align:left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45.45pt,705.2pt" to="53.95pt,7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/bEw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" o:allowincell="f" o:allowoverlap="f" strokecolor="silver" strokeweight=".2pt">
          <w10:wrap anchorx="page" anchory="page"/>
        </v:line>
      </w:pict>
    </w:r>
    <w:r>
      <w:rPr>
        <w:rFonts w:ascii="Arial Narrow" w:hAnsi="Arial Narrow"/>
        <w:noProof/>
      </w:rPr>
      <w:pict w14:anchorId="22A45AF4">
        <v:oval id="Oval 61" o:spid="_x0000_s2052" style="position:absolute;left:0;text-align:left;margin-left:42.55pt;margin-top:704.45pt;width:1.4pt;height:1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" o:allowincell="f" o:allowoverlap="f" strokecolor="silver" strokeweight="1.5pt">
          <o:lock v:ext="edit" aspectratio="t"/>
          <w10:wrap anchorx="page" anchory="page"/>
        </v:oval>
      </w:pict>
    </w:r>
    <w:r>
      <w:rPr>
        <w:rFonts w:ascii="Arial Narrow" w:hAnsi="Arial Narrow"/>
        <w:noProof/>
      </w:rPr>
      <w:pict w14:anchorId="1642136B">
        <v:line id="Line 60" o:spid="_x0000_s2051" style="position:absolute;left:0;text-align:left;z-index:-251657216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2pt,561.35pt" to="16.8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CNWEQIAACgEAAAOAAAAZHJzL2Uyb0RvYy54bWysU8GO2jAQvVfqP1i+QxI2pR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" o:allowincell="f" o:allowoverlap="f" strokeweight=".25pt">
          <w10:wrap anchorx="page" anchory="page"/>
        </v:line>
      </w:pict>
    </w:r>
    <w:r>
      <w:rPr>
        <w:rFonts w:ascii="Arial Narrow" w:hAnsi="Arial Narrow"/>
        <w:noProof/>
      </w:rPr>
      <w:pict w14:anchorId="7FEF9C00">
        <v:line id="Line 59" o:spid="_x0000_s2050" style="position:absolute;left:0;text-align:left;z-index:-25165824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2pt,421pt" to="16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7TdEQ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" o:allowincell="f" o:allowoverlap="f" strokeweight=".25pt">
          <w10:wrap anchorx="page" anchory="page"/>
        </v:line>
      </w:pict>
    </w:r>
    <w:r>
      <w:rPr>
        <w:rFonts w:ascii="Arial Narrow" w:hAnsi="Arial Narrow"/>
        <w:noProof/>
      </w:rPr>
      <w:pict w14:anchorId="2640ABAE">
        <v:line id="Line 58" o:spid="_x0000_s2049" style="position:absolute;left:0;text-align:left;z-index:-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1pt,280.65pt" to="16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oo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" o:allowincell="f" o:allowoverlap="f" strokeweight=".25pt">
          <w10:wrap anchorx="page" anchory="page"/>
        </v:line>
      </w:pict>
    </w:r>
    <w:r w:rsidR="004356BE" w:rsidRPr="004356BE">
      <w:rPr>
        <w:rFonts w:ascii="Arial Narrow" w:hAnsi="Arial Narrow"/>
        <w:sz w:val="16"/>
      </w:rPr>
      <w:t xml:space="preserve">Příloha č. </w:t>
    </w:r>
    <w:r w:rsidR="00315A9F">
      <w:rPr>
        <w:rFonts w:ascii="Arial Narrow" w:hAnsi="Arial Narrow"/>
        <w:sz w:val="16"/>
      </w:rPr>
      <w:t>4</w:t>
    </w:r>
    <w:r w:rsidR="007E4339">
      <w:rPr>
        <w:rFonts w:ascii="Arial Narrow" w:hAnsi="Arial Narrow"/>
        <w:sz w:val="16"/>
      </w:rPr>
      <w:t xml:space="preserve"> ZD</w:t>
    </w:r>
  </w:p>
  <w:p w14:paraId="4D2832B4" w14:textId="77777777" w:rsidR="00C316C1" w:rsidRDefault="00C316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795AD3"/>
    <w:multiLevelType w:val="hybridMultilevel"/>
    <w:tmpl w:val="B6CAE302"/>
    <w:lvl w:ilvl="0" w:tplc="3FBC6F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C67"/>
    <w:rsid w:val="0004058A"/>
    <w:rsid w:val="00065704"/>
    <w:rsid w:val="00075A09"/>
    <w:rsid w:val="000C1CDB"/>
    <w:rsid w:val="000C5895"/>
    <w:rsid w:val="000C6424"/>
    <w:rsid w:val="000D7535"/>
    <w:rsid w:val="000E6690"/>
    <w:rsid w:val="00105770"/>
    <w:rsid w:val="001319FA"/>
    <w:rsid w:val="00137FAE"/>
    <w:rsid w:val="00223C1E"/>
    <w:rsid w:val="00227838"/>
    <w:rsid w:val="0025251D"/>
    <w:rsid w:val="002670D7"/>
    <w:rsid w:val="002748AF"/>
    <w:rsid w:val="002B6048"/>
    <w:rsid w:val="002C4D6D"/>
    <w:rsid w:val="002D156F"/>
    <w:rsid w:val="00307CD5"/>
    <w:rsid w:val="00311EFD"/>
    <w:rsid w:val="00315A9F"/>
    <w:rsid w:val="003368CB"/>
    <w:rsid w:val="00376235"/>
    <w:rsid w:val="00395793"/>
    <w:rsid w:val="003B4671"/>
    <w:rsid w:val="003B6DCE"/>
    <w:rsid w:val="003F76EA"/>
    <w:rsid w:val="0041167B"/>
    <w:rsid w:val="00413E0D"/>
    <w:rsid w:val="004356BE"/>
    <w:rsid w:val="00456871"/>
    <w:rsid w:val="0048218F"/>
    <w:rsid w:val="004A5AA2"/>
    <w:rsid w:val="004B0FDF"/>
    <w:rsid w:val="004D71D9"/>
    <w:rsid w:val="005741BF"/>
    <w:rsid w:val="00597917"/>
    <w:rsid w:val="00626771"/>
    <w:rsid w:val="006502E3"/>
    <w:rsid w:val="006734F4"/>
    <w:rsid w:val="006A3124"/>
    <w:rsid w:val="006E5F1E"/>
    <w:rsid w:val="006F0DE1"/>
    <w:rsid w:val="007263C3"/>
    <w:rsid w:val="00756CFE"/>
    <w:rsid w:val="007800F3"/>
    <w:rsid w:val="007C3F3E"/>
    <w:rsid w:val="007D01AA"/>
    <w:rsid w:val="007E37C9"/>
    <w:rsid w:val="007E4339"/>
    <w:rsid w:val="007F3315"/>
    <w:rsid w:val="00812703"/>
    <w:rsid w:val="00850C75"/>
    <w:rsid w:val="008736ED"/>
    <w:rsid w:val="008A6516"/>
    <w:rsid w:val="008B18EE"/>
    <w:rsid w:val="008C1521"/>
    <w:rsid w:val="008D7038"/>
    <w:rsid w:val="009214CF"/>
    <w:rsid w:val="00942439"/>
    <w:rsid w:val="00944328"/>
    <w:rsid w:val="009552C6"/>
    <w:rsid w:val="009656C9"/>
    <w:rsid w:val="009D0B9B"/>
    <w:rsid w:val="009D0D49"/>
    <w:rsid w:val="009D662D"/>
    <w:rsid w:val="00A12557"/>
    <w:rsid w:val="00A65150"/>
    <w:rsid w:val="00A71EFF"/>
    <w:rsid w:val="00AA1865"/>
    <w:rsid w:val="00AD2F93"/>
    <w:rsid w:val="00AF3501"/>
    <w:rsid w:val="00B07143"/>
    <w:rsid w:val="00B15999"/>
    <w:rsid w:val="00B34418"/>
    <w:rsid w:val="00B72B47"/>
    <w:rsid w:val="00B73836"/>
    <w:rsid w:val="00BC1632"/>
    <w:rsid w:val="00C24DDF"/>
    <w:rsid w:val="00C316C1"/>
    <w:rsid w:val="00C374BE"/>
    <w:rsid w:val="00C44BE8"/>
    <w:rsid w:val="00C7121A"/>
    <w:rsid w:val="00C82BB7"/>
    <w:rsid w:val="00C86639"/>
    <w:rsid w:val="00CE5A5A"/>
    <w:rsid w:val="00D21C67"/>
    <w:rsid w:val="00D50321"/>
    <w:rsid w:val="00DC65E5"/>
    <w:rsid w:val="00DD0926"/>
    <w:rsid w:val="00DD3CF2"/>
    <w:rsid w:val="00DE39F8"/>
    <w:rsid w:val="00E01190"/>
    <w:rsid w:val="00E240D6"/>
    <w:rsid w:val="00E453CC"/>
    <w:rsid w:val="00E61042"/>
    <w:rsid w:val="00E91ECC"/>
    <w:rsid w:val="00EA7800"/>
    <w:rsid w:val="00EC5F7C"/>
    <w:rsid w:val="00EE231D"/>
    <w:rsid w:val="00EF77B4"/>
    <w:rsid w:val="00F13E0D"/>
    <w:rsid w:val="00F267BF"/>
    <w:rsid w:val="00F75926"/>
    <w:rsid w:val="00F96F4B"/>
    <w:rsid w:val="00FA6761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89D4078"/>
  <w15:docId w15:val="{1B7EE0CF-C9CD-4FCD-9AB0-EC4F06F7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2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31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315"/>
    <w:rPr>
      <w:vertAlign w:val="superscript"/>
    </w:rPr>
  </w:style>
  <w:style w:type="paragraph" w:customStyle="1" w:styleId="Default">
    <w:name w:val="Default"/>
    <w:rsid w:val="00482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7831F-2958-4056-8B41-D67AE109F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pd-petr</cp:lastModifiedBy>
  <cp:revision>15</cp:revision>
  <dcterms:created xsi:type="dcterms:W3CDTF">2018-03-29T05:57:00Z</dcterms:created>
  <dcterms:modified xsi:type="dcterms:W3CDTF">2019-10-11T10:53:00Z</dcterms:modified>
</cp:coreProperties>
</file>